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49F0FF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 xml:space="preserve">3GPP TSG-SA3 Meeting </w:t>
      </w:r>
      <w:r w:rsidR="009E3C27">
        <w:rPr>
          <w:b/>
          <w:noProof/>
          <w:sz w:val="24"/>
        </w:rPr>
        <w:t>#</w:t>
      </w:r>
      <w:r w:rsidR="009E3C27">
        <w:rPr>
          <w:b/>
          <w:noProof/>
          <w:sz w:val="24"/>
        </w:rPr>
        <w:t>110Ad-Hoc-e</w:t>
      </w:r>
      <w:r w:rsidR="009E3C27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27104" w:rsidRPr="00927104">
        <w:rPr>
          <w:b/>
          <w:i/>
          <w:noProof/>
          <w:sz w:val="28"/>
        </w:rPr>
        <w:t>S3-23</w:t>
      </w:r>
      <w:r w:rsidR="009E3C27">
        <w:rPr>
          <w:b/>
          <w:i/>
          <w:noProof/>
          <w:sz w:val="28"/>
        </w:rPr>
        <w:t>209</w:t>
      </w:r>
      <w:r w:rsidR="00FA4530">
        <w:rPr>
          <w:b/>
          <w:i/>
          <w:noProof/>
          <w:sz w:val="28"/>
        </w:rPr>
        <w:t>1</w:t>
      </w:r>
    </w:p>
    <w:p w14:paraId="3A7BAEE1" w14:textId="021AF0EF" w:rsidR="004E3939" w:rsidRPr="00DA53A0" w:rsidRDefault="009E3C27" w:rsidP="00AE1B3E">
      <w:pPr>
        <w:pStyle w:val="Header"/>
        <w:rPr>
          <w:sz w:val="22"/>
          <w:szCs w:val="22"/>
        </w:rPr>
      </w:pPr>
      <w:r>
        <w:rPr>
          <w:bCs/>
          <w:sz w:val="24"/>
        </w:rPr>
        <w:t>Electronic meeting, Online, 17 - 21 April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190EA8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46F0A">
        <w:rPr>
          <w:rFonts w:ascii="Arial" w:hAnsi="Arial" w:cs="Arial"/>
          <w:b/>
          <w:sz w:val="22"/>
          <w:szCs w:val="22"/>
        </w:rPr>
        <w:t>Reply LS for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646F0A" w:rsidRPr="00646F0A">
        <w:rPr>
          <w:rFonts w:ascii="Arial" w:hAnsi="Arial" w:cs="Arial"/>
          <w:b/>
          <w:sz w:val="22"/>
          <w:szCs w:val="22"/>
        </w:rPr>
        <w:t xml:space="preserve">LS on </w:t>
      </w:r>
      <w:r w:rsidR="00FA4530" w:rsidRPr="00FA4530">
        <w:rPr>
          <w:rFonts w:ascii="Arial" w:hAnsi="Arial" w:cs="Arial"/>
          <w:b/>
          <w:bCs/>
          <w:sz w:val="22"/>
          <w:szCs w:val="22"/>
        </w:rPr>
        <w:t>UE event reporting over a user plane connection to LCS client or AF</w:t>
      </w:r>
    </w:p>
    <w:p w14:paraId="06BA196E" w14:textId="0965D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530" w:rsidRPr="00FA4530">
        <w:rPr>
          <w:rFonts w:ascii="Arial" w:hAnsi="Arial" w:cs="Arial"/>
          <w:b/>
          <w:bCs/>
          <w:sz w:val="22"/>
          <w:szCs w:val="22"/>
        </w:rPr>
        <w:t>LS S2-2301789 on UE event reporting over a user plane connection to LCS client or AF from SA</w:t>
      </w:r>
      <w:r w:rsidR="00FA4530">
        <w:rPr>
          <w:rFonts w:ascii="Arial" w:hAnsi="Arial" w:cs="Arial"/>
          <w:b/>
          <w:bCs/>
          <w:sz w:val="22"/>
          <w:szCs w:val="22"/>
        </w:rPr>
        <w:t>2</w:t>
      </w:r>
    </w:p>
    <w:p w14:paraId="2C6E4D6E" w14:textId="4A666B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761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145F0E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761E">
        <w:rPr>
          <w:rFonts w:ascii="Arial" w:hAnsi="Arial" w:cs="Arial"/>
          <w:b/>
          <w:bCs/>
        </w:rPr>
        <w:t>5G_eLCS_Ph3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3A7AC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C22E0">
        <w:rPr>
          <w:rFonts w:ascii="Arial" w:hAnsi="Arial" w:cs="Arial"/>
          <w:b/>
          <w:sz w:val="22"/>
          <w:szCs w:val="22"/>
        </w:rPr>
        <w:t>SA3</w:t>
      </w:r>
    </w:p>
    <w:p w14:paraId="2548326B" w14:textId="419991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113B87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>CT1, CT</w:t>
      </w:r>
      <w:r w:rsidR="001809A2">
        <w:rPr>
          <w:rFonts w:ascii="Arial" w:hAnsi="Arial" w:cs="Arial"/>
          <w:b/>
          <w:bCs/>
          <w:sz w:val="22"/>
          <w:szCs w:val="22"/>
        </w:rPr>
        <w:t>3, 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D0CD4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BE2791" w14:textId="26D4A06F" w:rsidR="003C22E0" w:rsidRDefault="00B97703" w:rsidP="003C22E0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 xml:space="preserve">Name: </w:t>
      </w:r>
      <w:r w:rsidR="003C22E0"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ab/>
      </w:r>
      <w:r w:rsidR="009E3C27">
        <w:rPr>
          <w:rFonts w:ascii="Arial" w:hAnsi="Arial" w:cs="Arial"/>
          <w:b/>
          <w:bCs/>
          <w:sz w:val="22"/>
          <w:szCs w:val="22"/>
        </w:rPr>
        <w:t>Jing Ping</w:t>
      </w:r>
    </w:p>
    <w:p w14:paraId="5C701869" w14:textId="74093851" w:rsidR="00B97703" w:rsidRPr="004E3939" w:rsidRDefault="003C22E0" w:rsidP="003C22E0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E3C27">
        <w:rPr>
          <w:rFonts w:ascii="Arial" w:hAnsi="Arial" w:cs="Arial"/>
          <w:b/>
          <w:bCs/>
          <w:sz w:val="22"/>
          <w:szCs w:val="22"/>
        </w:rPr>
        <w:t>jing.ping@nokia-sbell.com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3A3BF3" w:rsidR="00B97703" w:rsidRPr="003C22E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C22E0" w:rsidRPr="003C22E0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94DC31" w14:textId="12FAD7C1" w:rsidR="009E3C27" w:rsidRPr="009E3C27" w:rsidRDefault="003C22E0" w:rsidP="009E3C27">
      <w:pPr>
        <w:jc w:val="both"/>
      </w:pPr>
      <w:r w:rsidRPr="009E3C27">
        <w:t>SA3 thank</w:t>
      </w:r>
      <w:r w:rsidR="009E3C27" w:rsidRPr="009E3C27">
        <w:t>s</w:t>
      </w:r>
      <w:r w:rsidRPr="009E3C27">
        <w:t xml:space="preserve"> SA2 for their LS on </w:t>
      </w:r>
      <w:r w:rsidR="00B941C8" w:rsidRPr="00B941C8">
        <w:t>UE event reporting over a user plane connection to LCS client or AF</w:t>
      </w:r>
      <w:r w:rsidRPr="009E3C27">
        <w:t xml:space="preserve">. </w:t>
      </w:r>
    </w:p>
    <w:p w14:paraId="482FCF57" w14:textId="44E3788F" w:rsidR="009E3C27" w:rsidRDefault="009E3C27" w:rsidP="009E3C27">
      <w:pPr>
        <w:jc w:val="both"/>
      </w:pPr>
      <w:r>
        <w:t>SA2 asked SA3 the following question:</w:t>
      </w:r>
    </w:p>
    <w:p w14:paraId="6D3223C7" w14:textId="77777777" w:rsidR="009E3C27" w:rsidRDefault="009E3C27" w:rsidP="009E3C27">
      <w:pPr>
        <w:rPr>
          <w:i/>
          <w:iCs/>
          <w:sz w:val="22"/>
          <w:szCs w:val="22"/>
        </w:rPr>
      </w:pPr>
      <w:r>
        <w:rPr>
          <w:i/>
          <w:iCs/>
        </w:rPr>
        <w:t>"</w:t>
      </w:r>
      <w:r>
        <w:rPr>
          <w:i/>
          <w:iCs/>
          <w:sz w:val="22"/>
          <w:szCs w:val="22"/>
        </w:rPr>
        <w:t xml:space="preserve"> SA2 asks SA3 to comment on security information and security procedures and protocols that might be used to establish the user plane connection and subsequently report location events over it."</w:t>
      </w:r>
    </w:p>
    <w:p w14:paraId="37938E11" w14:textId="3F66E28A" w:rsidR="009E3C27" w:rsidRDefault="009E3C27" w:rsidP="009E3C27">
      <w:r>
        <w:t xml:space="preserve">SA3 recommends the use of </w:t>
      </w:r>
      <w:r w:rsidRPr="00176A3A">
        <w:rPr>
          <w:b/>
          <w:bCs/>
        </w:rPr>
        <w:t>existing OMA SUPL security mechanism</w:t>
      </w:r>
      <w:r>
        <w:t xml:space="preserve"> </w:t>
      </w:r>
      <w:r w:rsidR="00B941C8">
        <w:t xml:space="preserve">or </w:t>
      </w:r>
      <w:r w:rsidR="00B941C8" w:rsidRPr="00176A3A">
        <w:rPr>
          <w:b/>
          <w:bCs/>
        </w:rPr>
        <w:t>TLS</w:t>
      </w:r>
      <w:r w:rsidR="00B941C8">
        <w:t xml:space="preserve"> </w:t>
      </w:r>
      <w:r>
        <w:t xml:space="preserve">for the protection of </w:t>
      </w:r>
      <w:r w:rsidR="00B941C8">
        <w:rPr>
          <w:lang w:eastAsia="zh-CN"/>
        </w:rPr>
        <w:t xml:space="preserve">LCS </w:t>
      </w:r>
      <w:r w:rsidR="00B941C8" w:rsidRPr="00176A3A">
        <w:rPr>
          <w:b/>
          <w:bCs/>
          <w:lang w:eastAsia="zh-CN"/>
        </w:rPr>
        <w:t>Supplementary Services</w:t>
      </w:r>
      <w:r w:rsidR="00B941C8">
        <w:rPr>
          <w:lang w:eastAsia="zh-CN"/>
        </w:rPr>
        <w:t xml:space="preserve"> messages </w:t>
      </w:r>
      <w:r w:rsidR="00B941C8">
        <w:rPr>
          <w:lang w:eastAsia="zh-CN"/>
        </w:rPr>
        <w:t xml:space="preserve">over </w:t>
      </w:r>
      <w:r>
        <w:t xml:space="preserve">user plane between the UE and </w:t>
      </w:r>
      <w:r w:rsidR="00B941C8" w:rsidRPr="00B941C8">
        <w:t>LCS client</w:t>
      </w:r>
      <w:r w:rsidR="00B941C8">
        <w:t>/</w:t>
      </w:r>
      <w:r w:rsidR="00B941C8" w:rsidRPr="00B941C8">
        <w:t>AF</w:t>
      </w:r>
      <w:r>
        <w:t>.</w:t>
      </w:r>
      <w:r w:rsidR="00B941C8">
        <w:t xml:space="preserve"> </w:t>
      </w:r>
      <w:r w:rsidR="00B941C8" w:rsidRPr="00176A3A">
        <w:rPr>
          <w:b/>
          <w:bCs/>
        </w:rPr>
        <w:t>FQDN</w:t>
      </w:r>
      <w:r w:rsidR="00B941C8">
        <w:t xml:space="preserve"> should be contained in the TLS certificate if TLS is used for </w:t>
      </w:r>
      <w:r w:rsidR="00B941C8">
        <w:t xml:space="preserve">the protection of </w:t>
      </w:r>
      <w:r w:rsidR="00B941C8">
        <w:rPr>
          <w:lang w:eastAsia="zh-CN"/>
        </w:rPr>
        <w:t xml:space="preserve">LCS Supplementary Services messages over </w:t>
      </w:r>
      <w:r w:rsidR="00B941C8">
        <w:t>user plane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A5EE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22E0">
        <w:rPr>
          <w:rFonts w:ascii="Arial" w:hAnsi="Arial" w:cs="Arial"/>
          <w:b/>
        </w:rPr>
        <w:t>SA2</w:t>
      </w:r>
      <w:r w:rsidR="001809A2">
        <w:rPr>
          <w:rFonts w:ascii="Arial" w:hAnsi="Arial" w:cs="Arial"/>
          <w:b/>
        </w:rPr>
        <w:t>:</w:t>
      </w:r>
    </w:p>
    <w:p w14:paraId="458B6207" w14:textId="215BFDF8" w:rsidR="00A00055" w:rsidRDefault="00A0005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CT1, CT</w:t>
      </w:r>
      <w:r w:rsidR="001809A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,</w:t>
      </w:r>
      <w:r w:rsidR="001809A2">
        <w:rPr>
          <w:rFonts w:ascii="Arial" w:hAnsi="Arial" w:cs="Arial"/>
          <w:b/>
        </w:rPr>
        <w:t xml:space="preserve"> CT4:</w:t>
      </w:r>
    </w:p>
    <w:p w14:paraId="3A3E62EE" w14:textId="24E82C0C" w:rsidR="00B97703" w:rsidRPr="003C22E0" w:rsidRDefault="00B97703" w:rsidP="003C22E0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00055" w:rsidRPr="004C349F">
        <w:rPr>
          <w:color w:val="000000" w:themeColor="text1"/>
        </w:rPr>
        <w:t xml:space="preserve">SA3 asks SA2, </w:t>
      </w:r>
      <w:r w:rsidR="00A00055">
        <w:rPr>
          <w:color w:val="000000" w:themeColor="text1"/>
        </w:rPr>
        <w:t>CT1</w:t>
      </w:r>
      <w:r w:rsidR="001809A2">
        <w:rPr>
          <w:color w:val="000000" w:themeColor="text1"/>
        </w:rPr>
        <w:t>, CT3</w:t>
      </w:r>
      <w:r w:rsidR="00A00055" w:rsidRPr="004C349F">
        <w:rPr>
          <w:color w:val="000000" w:themeColor="text1"/>
        </w:rPr>
        <w:t xml:space="preserve"> and CT4 groups 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2244B3" w14:textId="77777777" w:rsidR="00A00055" w:rsidRDefault="00A00055" w:rsidP="00A00055">
      <w:r>
        <w:t>SA3#111</w:t>
      </w:r>
      <w:r>
        <w:tab/>
        <w:t>22 - 26 May 2023</w:t>
      </w:r>
      <w:r>
        <w:tab/>
      </w:r>
      <w:r>
        <w:tab/>
        <w:t>Berlin (Germany)</w:t>
      </w:r>
    </w:p>
    <w:p w14:paraId="70B36025" w14:textId="70B25C11" w:rsidR="00D33624" w:rsidRPr="00074D3C" w:rsidRDefault="00A00055" w:rsidP="00A00055">
      <w:r>
        <w:t>SA3#112</w:t>
      </w:r>
      <w:r>
        <w:tab/>
        <w:t>14 -18 August 2023</w:t>
      </w:r>
      <w:r>
        <w:tab/>
        <w:t>Goteborg (Sweden)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3870A" w14:textId="77777777" w:rsidR="004A29B0" w:rsidRDefault="004A29B0">
      <w:pPr>
        <w:spacing w:after="0"/>
      </w:pPr>
      <w:r>
        <w:separator/>
      </w:r>
    </w:p>
  </w:endnote>
  <w:endnote w:type="continuationSeparator" w:id="0">
    <w:p w14:paraId="1CC1648B" w14:textId="77777777" w:rsidR="004A29B0" w:rsidRDefault="004A2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AFA1" w14:textId="77777777" w:rsidR="004A29B0" w:rsidRDefault="004A29B0">
      <w:pPr>
        <w:spacing w:after="0"/>
      </w:pPr>
      <w:r>
        <w:separator/>
      </w:r>
    </w:p>
  </w:footnote>
  <w:footnote w:type="continuationSeparator" w:id="0">
    <w:p w14:paraId="6D1A66F8" w14:textId="77777777" w:rsidR="004A29B0" w:rsidRDefault="004A29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76A3A"/>
    <w:rsid w:val="001809A2"/>
    <w:rsid w:val="00196B59"/>
    <w:rsid w:val="001A14F2"/>
    <w:rsid w:val="001B3A86"/>
    <w:rsid w:val="001B763F"/>
    <w:rsid w:val="00220060"/>
    <w:rsid w:val="00226381"/>
    <w:rsid w:val="002473B2"/>
    <w:rsid w:val="002869FE"/>
    <w:rsid w:val="002D5F31"/>
    <w:rsid w:val="002E01C1"/>
    <w:rsid w:val="002F1940"/>
    <w:rsid w:val="00322204"/>
    <w:rsid w:val="00383545"/>
    <w:rsid w:val="003C06D2"/>
    <w:rsid w:val="003C22E0"/>
    <w:rsid w:val="003F5E20"/>
    <w:rsid w:val="00433500"/>
    <w:rsid w:val="00433F71"/>
    <w:rsid w:val="0043559E"/>
    <w:rsid w:val="00440D43"/>
    <w:rsid w:val="00470DF6"/>
    <w:rsid w:val="004A29B0"/>
    <w:rsid w:val="004E3939"/>
    <w:rsid w:val="00526DDD"/>
    <w:rsid w:val="005749FF"/>
    <w:rsid w:val="006052AD"/>
    <w:rsid w:val="00646F0A"/>
    <w:rsid w:val="0073766B"/>
    <w:rsid w:val="007F4F92"/>
    <w:rsid w:val="0086467F"/>
    <w:rsid w:val="008D772F"/>
    <w:rsid w:val="00914CD1"/>
    <w:rsid w:val="00927104"/>
    <w:rsid w:val="009603F6"/>
    <w:rsid w:val="009963AC"/>
    <w:rsid w:val="0099764C"/>
    <w:rsid w:val="009C01E1"/>
    <w:rsid w:val="009E3C27"/>
    <w:rsid w:val="00A00055"/>
    <w:rsid w:val="00A70448"/>
    <w:rsid w:val="00A91795"/>
    <w:rsid w:val="00AA4FF3"/>
    <w:rsid w:val="00AE1B3E"/>
    <w:rsid w:val="00B35644"/>
    <w:rsid w:val="00B941C8"/>
    <w:rsid w:val="00B97703"/>
    <w:rsid w:val="00BA3D66"/>
    <w:rsid w:val="00BB2A9E"/>
    <w:rsid w:val="00C0761E"/>
    <w:rsid w:val="00CF6087"/>
    <w:rsid w:val="00D14BB6"/>
    <w:rsid w:val="00D33624"/>
    <w:rsid w:val="00E2241D"/>
    <w:rsid w:val="00F25496"/>
    <w:rsid w:val="00F6588B"/>
    <w:rsid w:val="00F667CF"/>
    <w:rsid w:val="00F76E48"/>
    <w:rsid w:val="00F803BE"/>
    <w:rsid w:val="00FA4530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6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2023-04-10T12:36:00Z</dcterms:created>
  <dcterms:modified xsi:type="dcterms:W3CDTF">2023-04-10T12:48:00Z</dcterms:modified>
</cp:coreProperties>
</file>